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656" w:rsidRPr="00853656" w:rsidRDefault="00853656" w:rsidP="00853656">
      <w:pPr>
        <w:spacing w:before="120" w:after="300" w:line="240" w:lineRule="auto"/>
        <w:outlineLvl w:val="0"/>
        <w:rPr>
          <w:rFonts w:ascii="Arial" w:eastAsia="Times New Roman" w:hAnsi="Arial" w:cs="Arial"/>
          <w:caps/>
          <w:color w:val="86BF19"/>
          <w:kern w:val="36"/>
          <w:sz w:val="72"/>
          <w:szCs w:val="72"/>
          <w:lang w:eastAsia="sl-SI"/>
        </w:rPr>
      </w:pPr>
      <w:r w:rsidRPr="00853656">
        <w:rPr>
          <w:rFonts w:ascii="Arial" w:eastAsia="Times New Roman" w:hAnsi="Arial" w:cs="Arial"/>
          <w:caps/>
          <w:color w:val="86BF19"/>
          <w:kern w:val="36"/>
          <w:sz w:val="72"/>
          <w:szCs w:val="72"/>
          <w:lang w:eastAsia="sl-SI"/>
        </w:rPr>
        <w:t>26. REGIJSKI PARLAMENT - OTROCI KRITIČNI DO STARŠEV IN UČITELJEV</w:t>
      </w:r>
    </w:p>
    <w:tbl>
      <w:tblPr>
        <w:tblW w:w="10845" w:type="dxa"/>
        <w:tblCellSpacing w:w="0" w:type="dxa"/>
        <w:tblCellMar>
          <w:top w:w="150" w:type="dxa"/>
          <w:left w:w="0" w:type="dxa"/>
          <w:bottom w:w="150" w:type="dxa"/>
          <w:right w:w="0" w:type="dxa"/>
        </w:tblCellMar>
        <w:tblLook w:val="04A0" w:firstRow="1" w:lastRow="0" w:firstColumn="1" w:lastColumn="0" w:noHBand="0" w:noVBand="1"/>
      </w:tblPr>
      <w:tblGrid>
        <w:gridCol w:w="5682"/>
        <w:gridCol w:w="2581"/>
        <w:gridCol w:w="2582"/>
      </w:tblGrid>
      <w:tr w:rsidR="00853656" w:rsidRPr="00853656" w:rsidTr="00853656">
        <w:trPr>
          <w:tblCellSpacing w:w="0" w:type="dxa"/>
        </w:trPr>
        <w:tc>
          <w:tcPr>
            <w:tcW w:w="4650" w:type="dxa"/>
            <w:tcMar>
              <w:top w:w="225" w:type="dxa"/>
              <w:left w:w="105" w:type="dxa"/>
              <w:bottom w:w="150" w:type="dxa"/>
              <w:right w:w="105" w:type="dxa"/>
            </w:tcMar>
            <w:hideMark/>
          </w:tcPr>
          <w:p w:rsidR="00853656" w:rsidRPr="00853656" w:rsidRDefault="00853656" w:rsidP="00853656">
            <w:pPr>
              <w:spacing w:after="0" w:line="240" w:lineRule="auto"/>
              <w:jc w:val="center"/>
              <w:rPr>
                <w:rFonts w:ascii="Arial" w:eastAsia="Times New Roman" w:hAnsi="Arial" w:cs="Arial"/>
                <w:color w:val="5B5B5B"/>
                <w:sz w:val="21"/>
                <w:szCs w:val="21"/>
                <w:lang w:eastAsia="sl-SI"/>
              </w:rPr>
            </w:pPr>
            <w:r w:rsidRPr="00853656">
              <w:rPr>
                <w:rFonts w:ascii="Arial" w:eastAsia="Times New Roman" w:hAnsi="Arial" w:cs="Arial"/>
                <w:noProof/>
                <w:color w:val="86BF19"/>
                <w:sz w:val="21"/>
                <w:szCs w:val="21"/>
                <w:lang w:eastAsia="sl-SI"/>
              </w:rPr>
              <w:drawing>
                <wp:inline distT="0" distB="0" distL="0" distR="0" wp14:anchorId="0977E027" wp14:editId="39523DFB">
                  <wp:extent cx="3474720" cy="2307214"/>
                  <wp:effectExtent l="0" t="0" r="0" b="0"/>
                  <wp:docPr id="1" name="Slika 1" descr="Izbrani delegati za nacionalni parlament">
                    <a:hlinkClick xmlns:a="http://schemas.openxmlformats.org/drawingml/2006/main" r:id="rId5" tooltip="&quot;Izbrani delegati za nacionalni parla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zbrani delegati za nacionalni parlament">
                            <a:hlinkClick r:id="rId5" tooltip="&quot;Izbrani delegati za nacionalni parlamen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93344" cy="2319580"/>
                          </a:xfrm>
                          <a:prstGeom prst="rect">
                            <a:avLst/>
                          </a:prstGeom>
                          <a:noFill/>
                          <a:ln>
                            <a:noFill/>
                          </a:ln>
                        </pic:spPr>
                      </pic:pic>
                    </a:graphicData>
                  </a:graphic>
                </wp:inline>
              </w:drawing>
            </w:r>
          </w:p>
          <w:p w:rsidR="00853656" w:rsidRPr="00853656" w:rsidRDefault="00853656" w:rsidP="00853656">
            <w:pPr>
              <w:spacing w:after="0" w:line="336" w:lineRule="atLeast"/>
              <w:jc w:val="center"/>
              <w:rPr>
                <w:rFonts w:ascii="Arial" w:eastAsia="Times New Roman" w:hAnsi="Arial" w:cs="Arial"/>
                <w:color w:val="5B5B5B"/>
                <w:sz w:val="23"/>
                <w:szCs w:val="23"/>
                <w:lang w:eastAsia="sl-SI"/>
              </w:rPr>
            </w:pPr>
            <w:r w:rsidRPr="00853656">
              <w:rPr>
                <w:rFonts w:ascii="Arial" w:eastAsia="Times New Roman" w:hAnsi="Arial" w:cs="Arial"/>
                <w:color w:val="5B5B5B"/>
                <w:sz w:val="23"/>
                <w:szCs w:val="23"/>
                <w:lang w:eastAsia="sl-SI"/>
              </w:rPr>
              <w:t>Izbrani delegati za nacionalni parlament</w:t>
            </w:r>
          </w:p>
        </w:tc>
        <w:tc>
          <w:tcPr>
            <w:tcW w:w="0" w:type="auto"/>
            <w:tcMar>
              <w:top w:w="225" w:type="dxa"/>
              <w:left w:w="105" w:type="dxa"/>
              <w:bottom w:w="150" w:type="dxa"/>
              <w:right w:w="105" w:type="dxa"/>
            </w:tcMar>
            <w:hideMark/>
          </w:tcPr>
          <w:p w:rsidR="00853656" w:rsidRPr="00853656" w:rsidRDefault="00853656" w:rsidP="00853656">
            <w:pPr>
              <w:spacing w:after="0" w:line="240" w:lineRule="auto"/>
              <w:jc w:val="center"/>
              <w:rPr>
                <w:rFonts w:ascii="Arial" w:eastAsia="Times New Roman" w:hAnsi="Arial" w:cs="Arial"/>
                <w:color w:val="5B5B5B"/>
                <w:sz w:val="21"/>
                <w:szCs w:val="21"/>
                <w:lang w:eastAsia="sl-SI"/>
              </w:rPr>
            </w:pPr>
            <w:r w:rsidRPr="00853656">
              <w:rPr>
                <w:rFonts w:ascii="Arial" w:eastAsia="Times New Roman" w:hAnsi="Arial" w:cs="Arial"/>
                <w:color w:val="5B5B5B"/>
                <w:sz w:val="21"/>
                <w:szCs w:val="21"/>
                <w:lang w:eastAsia="sl-SI"/>
              </w:rPr>
              <w:t> </w:t>
            </w:r>
          </w:p>
        </w:tc>
        <w:tc>
          <w:tcPr>
            <w:tcW w:w="0" w:type="auto"/>
            <w:tcMar>
              <w:top w:w="225" w:type="dxa"/>
              <w:left w:w="105" w:type="dxa"/>
              <w:bottom w:w="150" w:type="dxa"/>
              <w:right w:w="105" w:type="dxa"/>
            </w:tcMar>
            <w:hideMark/>
          </w:tcPr>
          <w:p w:rsidR="00853656" w:rsidRPr="00853656" w:rsidRDefault="00853656" w:rsidP="00853656">
            <w:pPr>
              <w:spacing w:after="0" w:line="240" w:lineRule="auto"/>
              <w:jc w:val="center"/>
              <w:rPr>
                <w:rFonts w:ascii="Arial" w:eastAsia="Times New Roman" w:hAnsi="Arial" w:cs="Arial"/>
                <w:color w:val="5B5B5B"/>
                <w:sz w:val="21"/>
                <w:szCs w:val="21"/>
                <w:lang w:eastAsia="sl-SI"/>
              </w:rPr>
            </w:pPr>
            <w:r w:rsidRPr="00853656">
              <w:rPr>
                <w:rFonts w:ascii="Arial" w:eastAsia="Times New Roman" w:hAnsi="Arial" w:cs="Arial"/>
                <w:color w:val="5B5B5B"/>
                <w:sz w:val="21"/>
                <w:szCs w:val="21"/>
                <w:lang w:eastAsia="sl-SI"/>
              </w:rPr>
              <w:t> </w:t>
            </w:r>
          </w:p>
        </w:tc>
      </w:tr>
    </w:tbl>
    <w:p w:rsidR="00853656" w:rsidRPr="00C60E7C" w:rsidRDefault="00853656" w:rsidP="00853656">
      <w:pPr>
        <w:spacing w:after="0" w:line="375" w:lineRule="atLeast"/>
        <w:jc w:val="both"/>
        <w:rPr>
          <w:rFonts w:eastAsia="Times New Roman" w:cs="Arial"/>
          <w:color w:val="333333"/>
          <w:sz w:val="28"/>
          <w:szCs w:val="28"/>
          <w:lang w:eastAsia="sl-SI"/>
        </w:rPr>
      </w:pPr>
      <w:r w:rsidRPr="00C60E7C">
        <w:rPr>
          <w:rFonts w:eastAsia="Times New Roman" w:cs="Arial"/>
          <w:color w:val="333333"/>
          <w:sz w:val="28"/>
          <w:szCs w:val="28"/>
          <w:lang w:eastAsia="sl-SI"/>
        </w:rPr>
        <w:t>»Starši ne bi smeli biti prijatelji svojim otrokom, pač pa bi jim morali biti zgled in predvsem bi jim morali postavljati meje. Z njihove strani si želimo pozitivno avtoriteto.«, je ena od misli, ki so jo nanizali mladi parlamentarci, ki so se v četrtek, 10. marca sestali v svetniški dvorani novomeškega rotovža. Sestalo se je 33 delegatov, ki so zastopali skoraj 13.800 osnovnošolcev 42 osnovnih šol 24 občin širše dolenjske regije. Prav vsi delegati so sodelovali v razpravi in bili zelo kritični tudi do učiteljev, med katerimi večina prihaja v službo le zaradi plače in ne zaradi želje po poučevanju.</w:t>
      </w:r>
    </w:p>
    <w:p w:rsidR="00853656" w:rsidRPr="00C60E7C" w:rsidRDefault="00853656" w:rsidP="00853656">
      <w:pPr>
        <w:spacing w:after="0" w:line="375" w:lineRule="atLeast"/>
        <w:jc w:val="both"/>
        <w:rPr>
          <w:rFonts w:eastAsia="Times New Roman" w:cs="Arial"/>
          <w:color w:val="333333"/>
          <w:sz w:val="28"/>
          <w:szCs w:val="28"/>
          <w:lang w:eastAsia="sl-SI"/>
        </w:rPr>
      </w:pPr>
      <w:r w:rsidRPr="00C60E7C">
        <w:rPr>
          <w:rFonts w:eastAsia="Times New Roman" w:cs="Arial"/>
          <w:color w:val="333333"/>
          <w:sz w:val="28"/>
          <w:szCs w:val="28"/>
          <w:lang w:eastAsia="sl-SI"/>
        </w:rPr>
        <w:t>Letošnja tema parlamentov so PASTI MLADOSTNIŠTVA – mladi parlamentarci so jih našteli ogromno: alkohol, cigarete, droge, tudi steroidi, motnje hranjenja, prezgodnja spolnost, beg od doma, zloraba interneta in družabnih omrežij, premalo druženja.... Poudarili so, da so največ vredne tiste izkušnje, ki jih pridobijo sami, vendar bi morali prepoznati izkušnje svojih staršev in učiteljev in se učiti tudi iz njih.</w:t>
      </w:r>
    </w:p>
    <w:p w:rsidR="00853656" w:rsidRPr="00C60E7C" w:rsidRDefault="00853656" w:rsidP="00853656">
      <w:pPr>
        <w:spacing w:after="0" w:line="375" w:lineRule="atLeast"/>
        <w:jc w:val="both"/>
        <w:rPr>
          <w:rFonts w:eastAsia="Times New Roman" w:cs="Arial"/>
          <w:color w:val="333333"/>
          <w:sz w:val="28"/>
          <w:szCs w:val="28"/>
          <w:lang w:eastAsia="sl-SI"/>
        </w:rPr>
      </w:pPr>
      <w:r w:rsidRPr="00C60E7C">
        <w:rPr>
          <w:rFonts w:eastAsia="Times New Roman" w:cs="Arial"/>
          <w:color w:val="333333"/>
          <w:sz w:val="28"/>
          <w:szCs w:val="28"/>
          <w:lang w:eastAsia="sl-SI"/>
        </w:rPr>
        <w:t xml:space="preserve">Povedali so, da včasih starši niso dobro skrbeli za svoje otroke, strogo so jih kaznovali, kazni so bile tudi telesne; pa vseeno je bilo spoštovanje otrok do staršev in drugih odraslih večje. Več je bilo nasilja med vrstniki, šol niso končali.... Včasih je bilo pasti manj nekatere, kot so alkoholizem in kajenje niti nista bili še </w:t>
      </w:r>
      <w:r w:rsidRPr="00C60E7C">
        <w:rPr>
          <w:rFonts w:eastAsia="Times New Roman" w:cs="Arial"/>
          <w:color w:val="333333"/>
          <w:sz w:val="28"/>
          <w:szCs w:val="28"/>
          <w:lang w:eastAsia="sl-SI"/>
        </w:rPr>
        <w:lastRenderedPageBreak/>
        <w:t>problematizirani. Danes je pasti več, slabši pa so tudi medsebojni odnosi, saj se večina mladih ne druži več, ampak dneve preživljajo v svojih stanovanjih za računalniki in pred televizorji. Otroci so zahtevni do drugih (staršev in učiteljev), ne pa do sebe, saj so hitro zadovoljni s svojimi uspehi.</w:t>
      </w:r>
    </w:p>
    <w:p w:rsidR="00853656" w:rsidRPr="00C60E7C" w:rsidRDefault="00853656" w:rsidP="00853656">
      <w:pPr>
        <w:spacing w:after="0" w:line="375" w:lineRule="atLeast"/>
        <w:jc w:val="both"/>
        <w:rPr>
          <w:rFonts w:eastAsia="Times New Roman" w:cs="Arial"/>
          <w:color w:val="333333"/>
          <w:sz w:val="28"/>
          <w:szCs w:val="28"/>
          <w:lang w:eastAsia="sl-SI"/>
        </w:rPr>
      </w:pPr>
      <w:r w:rsidRPr="00C60E7C">
        <w:rPr>
          <w:rFonts w:eastAsia="Times New Roman" w:cs="Arial"/>
          <w:color w:val="333333"/>
          <w:sz w:val="28"/>
          <w:szCs w:val="28"/>
          <w:lang w:eastAsia="sl-SI"/>
        </w:rPr>
        <w:t>Mlade moti, da jim starši pogosto ne dovolijo preizkušati nove stvari in tega ne argumentirajo. Take prepovedi navadno povzročijo ravno obratno – otroci to storijo. Učenci želijo, da bi jim odrasli s svojimi izkušnjami podkrepili svoj predlog. Določene zahteve morajo starši otrokom tudi prepovedati, tudi kaznovati, če je to nujno potrebno. Pretirano »zavijanje otrok v vato« in pretirano varovanje pred pravim obrazom sveta je nekaj najslabšega, kar lahko naredijo odrasli za mladostnike.</w:t>
      </w:r>
    </w:p>
    <w:p w:rsidR="00853656" w:rsidRPr="00C60E7C" w:rsidRDefault="00853656" w:rsidP="00853656">
      <w:pPr>
        <w:spacing w:after="0" w:line="375" w:lineRule="atLeast"/>
        <w:jc w:val="both"/>
        <w:rPr>
          <w:rFonts w:eastAsia="Times New Roman" w:cs="Arial"/>
          <w:color w:val="333333"/>
          <w:sz w:val="28"/>
          <w:szCs w:val="28"/>
          <w:lang w:eastAsia="sl-SI"/>
        </w:rPr>
      </w:pPr>
      <w:r w:rsidRPr="00C60E7C">
        <w:rPr>
          <w:rFonts w:eastAsia="Times New Roman" w:cs="Arial"/>
          <w:color w:val="333333"/>
          <w:sz w:val="28"/>
          <w:szCs w:val="28"/>
          <w:lang w:eastAsia="sl-SI"/>
        </w:rPr>
        <w:t>Mladostniki si predvsem želijo spoštljivih odnosov in pogovorov in poudarijo, da si želijo, da bi skupaj gradili odnos v družini. Pomembno je, da staršem zaupajo svoje težave in jim stvari ne prikrivajo.</w:t>
      </w:r>
    </w:p>
    <w:p w:rsidR="00853656" w:rsidRPr="00C60E7C" w:rsidRDefault="00853656" w:rsidP="00853656">
      <w:pPr>
        <w:spacing w:after="0" w:line="375" w:lineRule="atLeast"/>
        <w:jc w:val="both"/>
        <w:rPr>
          <w:rFonts w:eastAsia="Times New Roman" w:cs="Arial"/>
          <w:color w:val="333333"/>
          <w:sz w:val="28"/>
          <w:szCs w:val="28"/>
          <w:lang w:eastAsia="sl-SI"/>
        </w:rPr>
      </w:pPr>
      <w:r w:rsidRPr="00C60E7C">
        <w:rPr>
          <w:rFonts w:eastAsia="Times New Roman" w:cs="Arial"/>
          <w:color w:val="333333"/>
          <w:sz w:val="28"/>
          <w:szCs w:val="28"/>
          <w:lang w:eastAsia="sl-SI"/>
        </w:rPr>
        <w:t>Učitelji in ostali delavci šole naj bi učencem pomagali pri učni snovi in tudi pri težavah, na katere mladostniki naletijo. </w:t>
      </w:r>
    </w:p>
    <w:p w:rsidR="00853656" w:rsidRPr="00C60E7C" w:rsidRDefault="00853656" w:rsidP="00853656">
      <w:pPr>
        <w:spacing w:after="0" w:line="375" w:lineRule="atLeast"/>
        <w:jc w:val="both"/>
        <w:rPr>
          <w:rFonts w:eastAsia="Times New Roman" w:cs="Arial"/>
          <w:color w:val="333333"/>
          <w:sz w:val="28"/>
          <w:szCs w:val="28"/>
          <w:lang w:eastAsia="sl-SI"/>
        </w:rPr>
      </w:pPr>
      <w:r w:rsidRPr="00C60E7C">
        <w:rPr>
          <w:rFonts w:eastAsia="Times New Roman" w:cs="Arial"/>
          <w:color w:val="333333"/>
          <w:sz w:val="28"/>
          <w:szCs w:val="28"/>
          <w:lang w:eastAsia="sl-SI"/>
        </w:rPr>
        <w:t>Po skoraj štiriurni razpravi, ko ni nikoli zmanjkalo besed, so izvolili sedem delegatov in poročevalca, ki jih bodo </w:t>
      </w:r>
      <w:r w:rsidRPr="00C60E7C">
        <w:rPr>
          <w:rFonts w:eastAsia="Times New Roman" w:cs="Arial"/>
          <w:b/>
          <w:bCs/>
          <w:color w:val="333333"/>
          <w:sz w:val="28"/>
          <w:szCs w:val="28"/>
          <w:lang w:eastAsia="sl-SI"/>
        </w:rPr>
        <w:t>11. aprila</w:t>
      </w:r>
      <w:r w:rsidRPr="00C60E7C">
        <w:rPr>
          <w:rFonts w:eastAsia="Times New Roman" w:cs="Arial"/>
          <w:color w:val="333333"/>
          <w:sz w:val="28"/>
          <w:szCs w:val="28"/>
          <w:lang w:eastAsia="sl-SI"/>
        </w:rPr>
        <w:t> zastopali na nacionalnem parlamentu: </w:t>
      </w:r>
      <w:proofErr w:type="spellStart"/>
      <w:r w:rsidRPr="00C60E7C">
        <w:rPr>
          <w:rFonts w:eastAsia="Times New Roman" w:cs="Arial"/>
          <w:b/>
          <w:bCs/>
          <w:color w:val="333333"/>
          <w:sz w:val="28"/>
          <w:szCs w:val="28"/>
          <w:lang w:eastAsia="sl-SI"/>
        </w:rPr>
        <w:t>Iman</w:t>
      </w:r>
      <w:proofErr w:type="spellEnd"/>
      <w:r w:rsidRPr="00C60E7C">
        <w:rPr>
          <w:rFonts w:eastAsia="Times New Roman" w:cs="Arial"/>
          <w:b/>
          <w:bCs/>
          <w:color w:val="333333"/>
          <w:sz w:val="28"/>
          <w:szCs w:val="28"/>
          <w:lang w:eastAsia="sl-SI"/>
        </w:rPr>
        <w:t xml:space="preserve"> Hussein</w:t>
      </w:r>
      <w:r w:rsidRPr="00C60E7C">
        <w:rPr>
          <w:rFonts w:eastAsia="Times New Roman" w:cs="Arial"/>
          <w:color w:val="333333"/>
          <w:sz w:val="28"/>
          <w:szCs w:val="28"/>
          <w:lang w:eastAsia="sl-SI"/>
        </w:rPr>
        <w:t>, </w:t>
      </w:r>
      <w:r w:rsidRPr="00C60E7C">
        <w:rPr>
          <w:rFonts w:eastAsia="Times New Roman" w:cs="Arial"/>
          <w:b/>
          <w:bCs/>
          <w:color w:val="333333"/>
          <w:sz w:val="28"/>
          <w:szCs w:val="28"/>
          <w:lang w:eastAsia="sl-SI"/>
        </w:rPr>
        <w:t>Pia Primc</w:t>
      </w:r>
      <w:r w:rsidRPr="00C60E7C">
        <w:rPr>
          <w:rFonts w:eastAsia="Times New Roman" w:cs="Arial"/>
          <w:color w:val="333333"/>
          <w:sz w:val="28"/>
          <w:szCs w:val="28"/>
          <w:lang w:eastAsia="sl-SI"/>
        </w:rPr>
        <w:t>, </w:t>
      </w:r>
      <w:r w:rsidRPr="00C60E7C">
        <w:rPr>
          <w:rFonts w:eastAsia="Times New Roman" w:cs="Arial"/>
          <w:b/>
          <w:bCs/>
          <w:color w:val="333333"/>
          <w:sz w:val="28"/>
          <w:szCs w:val="28"/>
          <w:lang w:eastAsia="sl-SI"/>
        </w:rPr>
        <w:t xml:space="preserve">Nina </w:t>
      </w:r>
      <w:proofErr w:type="spellStart"/>
      <w:r w:rsidRPr="00C60E7C">
        <w:rPr>
          <w:rFonts w:eastAsia="Times New Roman" w:cs="Arial"/>
          <w:b/>
          <w:bCs/>
          <w:color w:val="333333"/>
          <w:sz w:val="28"/>
          <w:szCs w:val="28"/>
          <w:lang w:eastAsia="sl-SI"/>
        </w:rPr>
        <w:t>Knoll</w:t>
      </w:r>
      <w:proofErr w:type="spellEnd"/>
      <w:r w:rsidRPr="00C60E7C">
        <w:rPr>
          <w:rFonts w:eastAsia="Times New Roman" w:cs="Arial"/>
          <w:color w:val="333333"/>
          <w:sz w:val="28"/>
          <w:szCs w:val="28"/>
          <w:lang w:eastAsia="sl-SI"/>
        </w:rPr>
        <w:t>, </w:t>
      </w:r>
      <w:r w:rsidRPr="00C60E7C">
        <w:rPr>
          <w:rFonts w:eastAsia="Times New Roman" w:cs="Arial"/>
          <w:b/>
          <w:bCs/>
          <w:color w:val="333333"/>
          <w:sz w:val="28"/>
          <w:szCs w:val="28"/>
          <w:lang w:eastAsia="sl-SI"/>
        </w:rPr>
        <w:t xml:space="preserve">Luka </w:t>
      </w:r>
      <w:proofErr w:type="spellStart"/>
      <w:r w:rsidRPr="00C60E7C">
        <w:rPr>
          <w:rFonts w:eastAsia="Times New Roman" w:cs="Arial"/>
          <w:b/>
          <w:bCs/>
          <w:color w:val="333333"/>
          <w:sz w:val="28"/>
          <w:szCs w:val="28"/>
          <w:lang w:eastAsia="sl-SI"/>
        </w:rPr>
        <w:t>Hadl</w:t>
      </w:r>
      <w:proofErr w:type="spellEnd"/>
      <w:r w:rsidRPr="00C60E7C">
        <w:rPr>
          <w:rFonts w:eastAsia="Times New Roman" w:cs="Arial"/>
          <w:color w:val="333333"/>
          <w:sz w:val="28"/>
          <w:szCs w:val="28"/>
          <w:lang w:eastAsia="sl-SI"/>
        </w:rPr>
        <w:t> in </w:t>
      </w:r>
      <w:proofErr w:type="spellStart"/>
      <w:r w:rsidRPr="00C60E7C">
        <w:rPr>
          <w:rFonts w:eastAsia="Times New Roman" w:cs="Arial"/>
          <w:b/>
          <w:bCs/>
          <w:color w:val="333333"/>
          <w:sz w:val="28"/>
          <w:szCs w:val="28"/>
          <w:lang w:eastAsia="sl-SI"/>
        </w:rPr>
        <w:t>Adna</w:t>
      </w:r>
      <w:proofErr w:type="spellEnd"/>
      <w:r w:rsidRPr="00C60E7C">
        <w:rPr>
          <w:rFonts w:eastAsia="Times New Roman" w:cs="Arial"/>
          <w:b/>
          <w:bCs/>
          <w:color w:val="333333"/>
          <w:sz w:val="28"/>
          <w:szCs w:val="28"/>
          <w:lang w:eastAsia="sl-SI"/>
        </w:rPr>
        <w:t xml:space="preserve"> Begić</w:t>
      </w:r>
      <w:r w:rsidRPr="00C60E7C">
        <w:rPr>
          <w:rFonts w:eastAsia="Times New Roman" w:cs="Arial"/>
          <w:color w:val="333333"/>
          <w:sz w:val="28"/>
          <w:szCs w:val="28"/>
          <w:lang w:eastAsia="sl-SI"/>
        </w:rPr>
        <w:t> iz Novega mesta, </w:t>
      </w:r>
      <w:r w:rsidRPr="00C60E7C">
        <w:rPr>
          <w:rFonts w:eastAsia="Times New Roman" w:cs="Arial"/>
          <w:b/>
          <w:bCs/>
          <w:color w:val="333333"/>
          <w:sz w:val="28"/>
          <w:szCs w:val="28"/>
          <w:lang w:eastAsia="sl-SI"/>
        </w:rPr>
        <w:t>Jakob Kavšek</w:t>
      </w:r>
      <w:r w:rsidRPr="00C60E7C">
        <w:rPr>
          <w:rFonts w:eastAsia="Times New Roman" w:cs="Arial"/>
          <w:color w:val="333333"/>
          <w:sz w:val="28"/>
          <w:szCs w:val="28"/>
          <w:lang w:eastAsia="sl-SI"/>
        </w:rPr>
        <w:t> iz Črnomlja, </w:t>
      </w:r>
      <w:r w:rsidRPr="00C60E7C">
        <w:rPr>
          <w:rFonts w:eastAsia="Times New Roman" w:cs="Arial"/>
          <w:b/>
          <w:bCs/>
          <w:color w:val="333333"/>
          <w:sz w:val="28"/>
          <w:szCs w:val="28"/>
          <w:lang w:eastAsia="sl-SI"/>
        </w:rPr>
        <w:t>Tjaž Mihelič</w:t>
      </w:r>
      <w:r w:rsidRPr="00C60E7C">
        <w:rPr>
          <w:rFonts w:eastAsia="Times New Roman" w:cs="Arial"/>
          <w:color w:val="333333"/>
          <w:sz w:val="28"/>
          <w:szCs w:val="28"/>
          <w:lang w:eastAsia="sl-SI"/>
        </w:rPr>
        <w:t> iz Ribnice in </w:t>
      </w:r>
      <w:r w:rsidRPr="00C60E7C">
        <w:rPr>
          <w:rFonts w:eastAsia="Times New Roman" w:cs="Arial"/>
          <w:b/>
          <w:bCs/>
          <w:color w:val="FF0000"/>
          <w:sz w:val="28"/>
          <w:szCs w:val="28"/>
          <w:highlight w:val="yellow"/>
          <w:lang w:eastAsia="sl-SI"/>
        </w:rPr>
        <w:t>Anja Grden</w:t>
      </w:r>
      <w:r w:rsidRPr="00C60E7C">
        <w:rPr>
          <w:rFonts w:eastAsia="Times New Roman" w:cs="Arial"/>
          <w:b/>
          <w:bCs/>
          <w:color w:val="FF0000"/>
          <w:sz w:val="28"/>
          <w:szCs w:val="28"/>
          <w:lang w:eastAsia="sl-SI"/>
        </w:rPr>
        <w:t xml:space="preserve"> </w:t>
      </w:r>
      <w:r w:rsidRPr="00C60E7C">
        <w:rPr>
          <w:rFonts w:eastAsia="Times New Roman" w:cs="Arial"/>
          <w:color w:val="333333"/>
          <w:sz w:val="28"/>
          <w:szCs w:val="28"/>
          <w:lang w:eastAsia="sl-SI"/>
        </w:rPr>
        <w:t>iz Žužemberka.</w:t>
      </w:r>
    </w:p>
    <w:p w:rsidR="00853656" w:rsidRPr="00C60E7C" w:rsidRDefault="00853656" w:rsidP="00853656">
      <w:pPr>
        <w:spacing w:after="0" w:line="375" w:lineRule="atLeast"/>
        <w:jc w:val="both"/>
        <w:rPr>
          <w:rFonts w:eastAsia="Times New Roman" w:cs="Arial"/>
          <w:color w:val="333333"/>
          <w:sz w:val="28"/>
          <w:szCs w:val="28"/>
          <w:lang w:eastAsia="sl-SI"/>
        </w:rPr>
      </w:pPr>
      <w:r w:rsidRPr="00C60E7C">
        <w:rPr>
          <w:rFonts w:eastAsia="Times New Roman" w:cs="Arial"/>
          <w:color w:val="333333"/>
          <w:sz w:val="28"/>
          <w:szCs w:val="28"/>
          <w:lang w:eastAsia="sl-SI"/>
        </w:rPr>
        <w:t>Za 27. parlament so predlagali naslednje teme:</w:t>
      </w:r>
    </w:p>
    <w:p w:rsidR="00853656" w:rsidRPr="00C60E7C" w:rsidRDefault="00853656" w:rsidP="00853656">
      <w:pPr>
        <w:pStyle w:val="Odstavekseznama"/>
        <w:numPr>
          <w:ilvl w:val="0"/>
          <w:numId w:val="1"/>
        </w:numPr>
        <w:spacing w:after="0" w:line="375" w:lineRule="atLeast"/>
        <w:jc w:val="both"/>
        <w:rPr>
          <w:rFonts w:eastAsia="Times New Roman" w:cs="Arial"/>
          <w:color w:val="333333"/>
          <w:sz w:val="28"/>
          <w:szCs w:val="28"/>
          <w:lang w:eastAsia="sl-SI"/>
        </w:rPr>
      </w:pPr>
      <w:r w:rsidRPr="00C60E7C">
        <w:rPr>
          <w:rFonts w:eastAsia="Times New Roman" w:cs="Arial"/>
          <w:color w:val="333333"/>
          <w:sz w:val="28"/>
          <w:szCs w:val="28"/>
          <w:lang w:eastAsia="sl-SI"/>
        </w:rPr>
        <w:t xml:space="preserve">Drugačni, a enaki, </w:t>
      </w:r>
    </w:p>
    <w:p w:rsidR="00853656" w:rsidRPr="00C60E7C" w:rsidRDefault="00853656" w:rsidP="00853656">
      <w:pPr>
        <w:pStyle w:val="Odstavekseznama"/>
        <w:numPr>
          <w:ilvl w:val="0"/>
          <w:numId w:val="1"/>
        </w:numPr>
        <w:spacing w:after="0" w:line="375" w:lineRule="atLeast"/>
        <w:jc w:val="both"/>
        <w:rPr>
          <w:rFonts w:eastAsia="Times New Roman" w:cs="Arial"/>
          <w:color w:val="333333"/>
          <w:sz w:val="28"/>
          <w:szCs w:val="28"/>
          <w:lang w:eastAsia="sl-SI"/>
        </w:rPr>
      </w:pPr>
      <w:r w:rsidRPr="00C60E7C">
        <w:rPr>
          <w:rFonts w:eastAsia="Times New Roman" w:cs="Arial"/>
          <w:color w:val="333333"/>
          <w:sz w:val="28"/>
          <w:szCs w:val="28"/>
          <w:lang w:eastAsia="sl-SI"/>
        </w:rPr>
        <w:t xml:space="preserve">Slovenski šolski sistem, </w:t>
      </w:r>
    </w:p>
    <w:p w:rsidR="00853656" w:rsidRPr="00C60E7C" w:rsidRDefault="00853656" w:rsidP="00853656">
      <w:pPr>
        <w:pStyle w:val="Odstavekseznama"/>
        <w:numPr>
          <w:ilvl w:val="0"/>
          <w:numId w:val="1"/>
        </w:numPr>
        <w:spacing w:after="0" w:line="375" w:lineRule="atLeast"/>
        <w:jc w:val="both"/>
        <w:rPr>
          <w:rFonts w:eastAsia="Times New Roman" w:cs="Arial"/>
          <w:color w:val="333333"/>
          <w:sz w:val="28"/>
          <w:szCs w:val="28"/>
          <w:lang w:eastAsia="sl-SI"/>
        </w:rPr>
      </w:pPr>
      <w:r w:rsidRPr="00C60E7C">
        <w:rPr>
          <w:rFonts w:eastAsia="Times New Roman" w:cs="Arial"/>
          <w:color w:val="333333"/>
          <w:sz w:val="28"/>
          <w:szCs w:val="28"/>
          <w:lang w:eastAsia="sl-SI"/>
        </w:rPr>
        <w:t>Pozitivna samopodoba.</w:t>
      </w:r>
    </w:p>
    <w:p w:rsidR="00853656" w:rsidRPr="00C60E7C" w:rsidRDefault="00853656" w:rsidP="00853656">
      <w:pPr>
        <w:spacing w:after="0" w:line="375" w:lineRule="atLeast"/>
        <w:jc w:val="both"/>
        <w:rPr>
          <w:rFonts w:eastAsia="Times New Roman" w:cs="Arial"/>
          <w:b/>
          <w:color w:val="FF0000"/>
          <w:sz w:val="28"/>
          <w:szCs w:val="28"/>
          <w:highlight w:val="yellow"/>
          <w:lang w:eastAsia="sl-SI"/>
        </w:rPr>
      </w:pPr>
    </w:p>
    <w:p w:rsidR="00853656" w:rsidRPr="00C60E7C" w:rsidRDefault="00853656" w:rsidP="00853656">
      <w:pPr>
        <w:spacing w:after="0" w:line="375" w:lineRule="atLeast"/>
        <w:jc w:val="both"/>
        <w:rPr>
          <w:rFonts w:eastAsia="Times New Roman" w:cs="Arial"/>
          <w:color w:val="333333"/>
          <w:sz w:val="28"/>
          <w:szCs w:val="28"/>
          <w:lang w:eastAsia="sl-SI"/>
        </w:rPr>
      </w:pPr>
      <w:r w:rsidRPr="00C60E7C">
        <w:rPr>
          <w:rFonts w:eastAsia="Times New Roman" w:cs="Arial"/>
          <w:b/>
          <w:color w:val="FF0000"/>
          <w:sz w:val="28"/>
          <w:szCs w:val="28"/>
          <w:highlight w:val="yellow"/>
          <w:lang w:eastAsia="sl-SI"/>
        </w:rPr>
        <w:t>Drugačni, a enaki</w:t>
      </w:r>
      <w:r w:rsidRPr="00C60E7C">
        <w:rPr>
          <w:rFonts w:eastAsia="Times New Roman" w:cs="Arial"/>
          <w:color w:val="FF0000"/>
          <w:sz w:val="28"/>
          <w:szCs w:val="28"/>
          <w:lang w:eastAsia="sl-SI"/>
        </w:rPr>
        <w:t xml:space="preserve"> </w:t>
      </w:r>
      <w:r w:rsidRPr="00C60E7C">
        <w:rPr>
          <w:rFonts w:eastAsia="Times New Roman" w:cs="Arial"/>
          <w:color w:val="333333"/>
          <w:sz w:val="28"/>
          <w:szCs w:val="28"/>
          <w:lang w:eastAsia="sl-SI"/>
        </w:rPr>
        <w:t>je bila ena izmed izbranih tem, ki so jo predlagali učenci naše šole.  </w:t>
      </w:r>
    </w:p>
    <w:p w:rsidR="0072020D" w:rsidRDefault="00C60E7C" w:rsidP="00C60E7C">
      <w:pPr>
        <w:spacing w:after="0" w:line="375" w:lineRule="atLeast"/>
        <w:jc w:val="both"/>
        <w:rPr>
          <w:i/>
          <w:color w:val="5B9BD5" w:themeColor="accent1"/>
          <w:sz w:val="28"/>
          <w:szCs w:val="28"/>
          <w:u w:val="single"/>
        </w:rPr>
      </w:pPr>
      <w:r>
        <w:rPr>
          <w:rFonts w:eastAsia="Times New Roman" w:cs="Arial"/>
          <w:color w:val="333333"/>
          <w:sz w:val="28"/>
          <w:szCs w:val="28"/>
          <w:lang w:eastAsia="sl-SI"/>
        </w:rPr>
        <w:t>Več o tem dogodku</w:t>
      </w:r>
      <w:r w:rsidRPr="00C60E7C">
        <w:rPr>
          <w:rFonts w:eastAsia="Times New Roman" w:cs="Arial"/>
          <w:color w:val="333333"/>
          <w:sz w:val="28"/>
          <w:szCs w:val="28"/>
          <w:lang w:eastAsia="sl-SI"/>
        </w:rPr>
        <w:t xml:space="preserve"> si lahko preberete na </w:t>
      </w:r>
      <w:hyperlink r:id="rId7" w:history="1">
        <w:r w:rsidR="00082811" w:rsidRPr="005A4228">
          <w:rPr>
            <w:rStyle w:val="Hiperpovezava"/>
            <w:i/>
            <w:sz w:val="28"/>
            <w:szCs w:val="28"/>
          </w:rPr>
          <w:t>http://www.drustvopm-mojca.si/</w:t>
        </w:r>
      </w:hyperlink>
    </w:p>
    <w:p w:rsidR="00082811" w:rsidRDefault="00082811" w:rsidP="00C60E7C">
      <w:pPr>
        <w:spacing w:after="0" w:line="375" w:lineRule="atLeast"/>
        <w:jc w:val="both"/>
        <w:rPr>
          <w:i/>
          <w:color w:val="5B9BD5" w:themeColor="accent1"/>
          <w:sz w:val="28"/>
          <w:szCs w:val="28"/>
          <w:u w:val="single"/>
        </w:rPr>
      </w:pPr>
    </w:p>
    <w:p w:rsidR="00082811" w:rsidRDefault="00082811" w:rsidP="00C60E7C">
      <w:pPr>
        <w:spacing w:after="0" w:line="375" w:lineRule="atLeast"/>
        <w:jc w:val="both"/>
        <w:rPr>
          <w:i/>
          <w:color w:val="5B9BD5" w:themeColor="accent1"/>
          <w:sz w:val="28"/>
          <w:szCs w:val="28"/>
          <w:u w:val="single"/>
        </w:rPr>
      </w:pPr>
    </w:p>
    <w:p w:rsidR="00082811" w:rsidRDefault="00082811" w:rsidP="00C60E7C">
      <w:pPr>
        <w:spacing w:after="0" w:line="375" w:lineRule="atLeast"/>
        <w:jc w:val="both"/>
        <w:rPr>
          <w:i/>
          <w:color w:val="5B9BD5" w:themeColor="accent1"/>
          <w:sz w:val="28"/>
          <w:szCs w:val="28"/>
          <w:u w:val="single"/>
        </w:rPr>
      </w:pPr>
    </w:p>
    <w:p w:rsidR="00082811" w:rsidRDefault="00082811" w:rsidP="00C60E7C">
      <w:pPr>
        <w:spacing w:after="0" w:line="375" w:lineRule="atLeast"/>
        <w:jc w:val="both"/>
        <w:rPr>
          <w:i/>
          <w:color w:val="5B9BD5" w:themeColor="accent1"/>
          <w:sz w:val="28"/>
          <w:szCs w:val="28"/>
          <w:u w:val="single"/>
        </w:rPr>
      </w:pPr>
    </w:p>
    <w:p w:rsidR="00082811" w:rsidRDefault="00082811" w:rsidP="00C60E7C">
      <w:pPr>
        <w:spacing w:after="0" w:line="375" w:lineRule="atLeast"/>
        <w:jc w:val="both"/>
        <w:rPr>
          <w:i/>
          <w:color w:val="5B9BD5" w:themeColor="accent1"/>
          <w:sz w:val="28"/>
          <w:szCs w:val="28"/>
          <w:u w:val="single"/>
        </w:rPr>
      </w:pPr>
    </w:p>
    <w:p w:rsidR="00082811" w:rsidRDefault="00082811" w:rsidP="00C60E7C">
      <w:pPr>
        <w:spacing w:after="0" w:line="375" w:lineRule="atLeast"/>
        <w:jc w:val="both"/>
        <w:rPr>
          <w:i/>
          <w:color w:val="5B9BD5" w:themeColor="accent1"/>
          <w:sz w:val="28"/>
          <w:szCs w:val="28"/>
          <w:u w:val="single"/>
        </w:rPr>
      </w:pPr>
    </w:p>
    <w:p w:rsidR="00082811" w:rsidRDefault="00082811" w:rsidP="00C60E7C">
      <w:pPr>
        <w:spacing w:after="0" w:line="375" w:lineRule="atLeast"/>
        <w:jc w:val="both"/>
        <w:rPr>
          <w:i/>
          <w:color w:val="5B9BD5" w:themeColor="accent1"/>
          <w:sz w:val="28"/>
          <w:szCs w:val="28"/>
          <w:u w:val="single"/>
        </w:rPr>
      </w:pPr>
    </w:p>
    <w:p w:rsidR="00082811" w:rsidRDefault="00082811" w:rsidP="00C60E7C">
      <w:pPr>
        <w:spacing w:after="0" w:line="375" w:lineRule="atLeast"/>
        <w:jc w:val="both"/>
        <w:rPr>
          <w:i/>
          <w:color w:val="5B9BD5" w:themeColor="accent1"/>
          <w:sz w:val="28"/>
          <w:szCs w:val="28"/>
          <w:u w:val="single"/>
        </w:rPr>
      </w:pPr>
    </w:p>
    <w:p w:rsidR="00082811" w:rsidRDefault="00082811" w:rsidP="00C60E7C">
      <w:pPr>
        <w:spacing w:after="0" w:line="375" w:lineRule="atLeast"/>
        <w:jc w:val="both"/>
        <w:rPr>
          <w:color w:val="5B9BD5" w:themeColor="accent1"/>
          <w:sz w:val="28"/>
          <w:szCs w:val="28"/>
        </w:rPr>
      </w:pPr>
      <w:r>
        <w:rPr>
          <w:noProof/>
          <w:lang w:eastAsia="sl-SI"/>
        </w:rPr>
        <w:lastRenderedPageBreak/>
        <w:drawing>
          <wp:anchor distT="0" distB="0" distL="114300" distR="114300" simplePos="0" relativeHeight="251658240" behindDoc="0" locked="0" layoutInCell="1" allowOverlap="1">
            <wp:simplePos x="-243205" y="2049145"/>
            <wp:positionH relativeFrom="column">
              <wp:align>left</wp:align>
            </wp:positionH>
            <wp:positionV relativeFrom="paragraph">
              <wp:align>top</wp:align>
            </wp:positionV>
            <wp:extent cx="5760720" cy="3456305"/>
            <wp:effectExtent l="9207" t="0" r="1588" b="1587"/>
            <wp:wrapSquare wrapText="bothSides"/>
            <wp:docPr id="3" name="Slika 3" descr="C:\Users\Uporabnik\AppData\Local\Microsoft\Windows\INetCache\Content.Word\20160310_105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porabnik\AppData\Local\Microsoft\Windows\INetCache\Content.Word\20160310_105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5760720" cy="3456305"/>
                    </a:xfrm>
                    <a:prstGeom prst="rect">
                      <a:avLst/>
                    </a:prstGeom>
                    <a:noFill/>
                    <a:ln>
                      <a:noFill/>
                    </a:ln>
                  </pic:spPr>
                </pic:pic>
              </a:graphicData>
            </a:graphic>
          </wp:anchor>
        </w:drawing>
      </w:r>
    </w:p>
    <w:p w:rsidR="00082811" w:rsidRDefault="00082811" w:rsidP="00C60E7C">
      <w:pPr>
        <w:spacing w:after="0" w:line="375" w:lineRule="atLeast"/>
        <w:jc w:val="both"/>
        <w:rPr>
          <w:color w:val="5B9BD5" w:themeColor="accent1"/>
          <w:sz w:val="28"/>
          <w:szCs w:val="28"/>
        </w:rPr>
      </w:pPr>
    </w:p>
    <w:p w:rsidR="00082811" w:rsidRDefault="00082811" w:rsidP="00C60E7C">
      <w:pPr>
        <w:spacing w:after="0" w:line="375" w:lineRule="atLeast"/>
        <w:jc w:val="both"/>
        <w:rPr>
          <w:color w:val="5B9BD5" w:themeColor="accent1"/>
          <w:sz w:val="28"/>
          <w:szCs w:val="28"/>
        </w:rPr>
      </w:pPr>
    </w:p>
    <w:p w:rsidR="00082811" w:rsidRPr="00082811" w:rsidRDefault="00082811" w:rsidP="00C60E7C">
      <w:pPr>
        <w:spacing w:after="0" w:line="375" w:lineRule="atLeast"/>
        <w:jc w:val="both"/>
        <w:rPr>
          <w:sz w:val="28"/>
          <w:szCs w:val="28"/>
        </w:rPr>
      </w:pPr>
      <w:r>
        <w:rPr>
          <w:color w:val="5B9BD5" w:themeColor="accent1"/>
          <w:sz w:val="28"/>
          <w:szCs w:val="28"/>
        </w:rPr>
        <w:br w:type="textWrapping" w:clear="all"/>
      </w:r>
      <w:r w:rsidRPr="00082811">
        <w:rPr>
          <w:sz w:val="28"/>
          <w:szCs w:val="28"/>
        </w:rPr>
        <w:t>SLIKA: Razprava je potekala po skupinah</w:t>
      </w:r>
    </w:p>
    <w:p w:rsidR="00082811" w:rsidRPr="00082811" w:rsidRDefault="00082811" w:rsidP="00C60E7C">
      <w:pPr>
        <w:spacing w:after="0" w:line="375" w:lineRule="atLeast"/>
        <w:jc w:val="both"/>
        <w:rPr>
          <w:i/>
          <w:sz w:val="28"/>
          <w:szCs w:val="28"/>
          <w:u w:val="single"/>
        </w:rPr>
      </w:pPr>
    </w:p>
    <w:p w:rsidR="00082811" w:rsidRDefault="00082811" w:rsidP="00C60E7C">
      <w:pPr>
        <w:spacing w:after="0" w:line="375" w:lineRule="atLeast"/>
        <w:jc w:val="both"/>
        <w:rPr>
          <w:i/>
          <w:color w:val="5B9BD5" w:themeColor="accent1"/>
          <w:sz w:val="28"/>
          <w:szCs w:val="28"/>
          <w:u w:val="single"/>
        </w:rPr>
      </w:pPr>
    </w:p>
    <w:p w:rsidR="00082811" w:rsidRDefault="00082811" w:rsidP="00C60E7C">
      <w:pPr>
        <w:spacing w:after="0" w:line="375" w:lineRule="atLeast"/>
        <w:jc w:val="both"/>
        <w:rPr>
          <w:rFonts w:eastAsia="Times New Roman" w:cs="Arial"/>
          <w:color w:val="5B9BD5" w:themeColor="accent1"/>
          <w:sz w:val="28"/>
          <w:szCs w:val="28"/>
          <w:lang w:eastAsia="sl-SI"/>
        </w:rPr>
      </w:pPr>
      <w:r>
        <w:rPr>
          <w:noProof/>
          <w:lang w:eastAsia="sl-SI"/>
        </w:rPr>
        <w:lastRenderedPageBreak/>
        <w:drawing>
          <wp:inline distT="0" distB="0" distL="0" distR="0">
            <wp:extent cx="5760720" cy="3456432"/>
            <wp:effectExtent l="0" t="0" r="0" b="0"/>
            <wp:docPr id="2" name="Slika 2" descr="C:\Users\Uporabnik\AppData\Local\Microsoft\Windows\INetCache\Content.Word\20160310_1221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porabnik\AppData\Local\Microsoft\Windows\INetCache\Content.Word\20160310_12214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3456432"/>
                    </a:xfrm>
                    <a:prstGeom prst="rect">
                      <a:avLst/>
                    </a:prstGeom>
                    <a:noFill/>
                    <a:ln>
                      <a:noFill/>
                    </a:ln>
                  </pic:spPr>
                </pic:pic>
              </a:graphicData>
            </a:graphic>
          </wp:inline>
        </w:drawing>
      </w:r>
    </w:p>
    <w:p w:rsidR="00082811" w:rsidRDefault="00082811" w:rsidP="00C60E7C">
      <w:pPr>
        <w:spacing w:after="0" w:line="375" w:lineRule="atLeast"/>
        <w:jc w:val="both"/>
        <w:rPr>
          <w:rFonts w:eastAsia="Times New Roman" w:cs="Arial"/>
          <w:color w:val="5B9BD5" w:themeColor="accent1"/>
          <w:sz w:val="28"/>
          <w:szCs w:val="28"/>
          <w:lang w:eastAsia="sl-SI"/>
        </w:rPr>
      </w:pPr>
    </w:p>
    <w:p w:rsidR="00082811" w:rsidRPr="00082811" w:rsidRDefault="00082811" w:rsidP="00C60E7C">
      <w:pPr>
        <w:spacing w:after="0" w:line="375" w:lineRule="atLeast"/>
        <w:jc w:val="both"/>
        <w:rPr>
          <w:rFonts w:eastAsia="Times New Roman" w:cs="Arial"/>
          <w:sz w:val="28"/>
          <w:szCs w:val="28"/>
          <w:lang w:eastAsia="sl-SI"/>
        </w:rPr>
      </w:pPr>
      <w:r w:rsidRPr="00082811">
        <w:rPr>
          <w:rFonts w:eastAsia="Times New Roman" w:cs="Arial"/>
          <w:sz w:val="28"/>
          <w:szCs w:val="28"/>
          <w:lang w:eastAsia="sl-SI"/>
        </w:rPr>
        <w:t xml:space="preserve">SLIKA: Izbiranje delegatov za </w:t>
      </w:r>
      <w:r>
        <w:rPr>
          <w:rFonts w:eastAsia="Times New Roman" w:cs="Arial"/>
          <w:sz w:val="28"/>
          <w:szCs w:val="28"/>
          <w:lang w:eastAsia="sl-SI"/>
        </w:rPr>
        <w:t xml:space="preserve">26. </w:t>
      </w:r>
      <w:bookmarkStart w:id="0" w:name="_GoBack"/>
      <w:bookmarkEnd w:id="0"/>
      <w:r w:rsidRPr="00082811">
        <w:rPr>
          <w:rFonts w:eastAsia="Times New Roman" w:cs="Arial"/>
          <w:sz w:val="28"/>
          <w:szCs w:val="28"/>
          <w:lang w:eastAsia="sl-SI"/>
        </w:rPr>
        <w:t>nacionalni parlament</w:t>
      </w:r>
    </w:p>
    <w:p w:rsidR="00082811" w:rsidRDefault="00082811" w:rsidP="00C60E7C">
      <w:pPr>
        <w:spacing w:after="0" w:line="375" w:lineRule="atLeast"/>
        <w:jc w:val="both"/>
        <w:rPr>
          <w:rFonts w:eastAsia="Times New Roman" w:cs="Arial"/>
          <w:color w:val="5B9BD5" w:themeColor="accent1"/>
          <w:sz w:val="28"/>
          <w:szCs w:val="28"/>
          <w:lang w:eastAsia="sl-SI"/>
        </w:rPr>
      </w:pPr>
    </w:p>
    <w:p w:rsidR="00082811" w:rsidRPr="00082811" w:rsidRDefault="00082811" w:rsidP="00C60E7C">
      <w:pPr>
        <w:spacing w:after="0" w:line="375" w:lineRule="atLeast"/>
        <w:jc w:val="both"/>
        <w:rPr>
          <w:rFonts w:eastAsia="Times New Roman" w:cs="Arial"/>
          <w:color w:val="5B9BD5" w:themeColor="accent1"/>
          <w:sz w:val="28"/>
          <w:szCs w:val="28"/>
          <w:lang w:eastAsia="sl-SI"/>
        </w:rPr>
      </w:pPr>
    </w:p>
    <w:sectPr w:rsidR="00082811" w:rsidRPr="000828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333581"/>
    <w:multiLevelType w:val="hybridMultilevel"/>
    <w:tmpl w:val="82300A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656"/>
    <w:rsid w:val="00082811"/>
    <w:rsid w:val="0072020D"/>
    <w:rsid w:val="00853656"/>
    <w:rsid w:val="00C60E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3D46A1-3D53-4ADC-BF1C-C9CC1FAC5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853656"/>
    <w:pPr>
      <w:ind w:left="720"/>
      <w:contextualSpacing/>
    </w:pPr>
  </w:style>
  <w:style w:type="character" w:styleId="Hiperpovezava">
    <w:name w:val="Hyperlink"/>
    <w:basedOn w:val="Privzetapisavaodstavka"/>
    <w:uiPriority w:val="99"/>
    <w:unhideWhenUsed/>
    <w:rsid w:val="000828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3822082">
      <w:bodyDiv w:val="1"/>
      <w:marLeft w:val="0"/>
      <w:marRight w:val="0"/>
      <w:marTop w:val="0"/>
      <w:marBottom w:val="0"/>
      <w:divBdr>
        <w:top w:val="none" w:sz="0" w:space="0" w:color="auto"/>
        <w:left w:val="none" w:sz="0" w:space="0" w:color="auto"/>
        <w:bottom w:val="none" w:sz="0" w:space="0" w:color="auto"/>
        <w:right w:val="none" w:sz="0" w:space="0" w:color="auto"/>
      </w:divBdr>
      <w:divsChild>
        <w:div w:id="565336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drustvopm-mojc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www.drustvopm-mojca.si/datoteke/DSC_0557%5b6%5d.jp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499</Words>
  <Characters>2846</Characters>
  <Application>Microsoft Office Word</Application>
  <DocSecurity>0</DocSecurity>
  <Lines>23</Lines>
  <Paragraphs>6</Paragraphs>
  <ScaleCrop>false</ScaleCrop>
  <Company/>
  <LinksUpToDate>false</LinksUpToDate>
  <CharactersWithSpaces>3339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3</cp:revision>
  <dcterms:created xsi:type="dcterms:W3CDTF">2016-03-11T20:47:00Z</dcterms:created>
  <dcterms:modified xsi:type="dcterms:W3CDTF">2016-03-11T21:15:00Z</dcterms:modified>
</cp:coreProperties>
</file>