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D7" w:rsidRPr="00C22ED7" w:rsidRDefault="00C22ED7" w:rsidP="00C22ED7">
      <w:pPr>
        <w:pStyle w:val="Navadensplet"/>
        <w:spacing w:before="0" w:beforeAutospacing="0" w:after="0" w:afterAutospacing="0"/>
        <w:rPr>
          <w:b/>
        </w:rPr>
      </w:pPr>
    </w:p>
    <w:p w:rsidR="00C22ED7" w:rsidRPr="00713F80" w:rsidRDefault="00170153" w:rsidP="00C22ED7">
      <w:pPr>
        <w:pStyle w:val="Navadensplet"/>
        <w:spacing w:before="0" w:beforeAutospacing="0" w:after="0" w:afterAutospacing="0"/>
        <w:rPr>
          <w:b/>
        </w:rPr>
      </w:pPr>
      <w:r w:rsidRPr="00713F80">
        <w:rPr>
          <w:b/>
        </w:rPr>
        <w:t>ŠOLSKA SHEMA V ŠOL. L. 2017/2018</w:t>
      </w:r>
    </w:p>
    <w:p w:rsidR="00C22ED7" w:rsidRPr="00713F80" w:rsidRDefault="00C22ED7" w:rsidP="00C22ED7">
      <w:pPr>
        <w:pStyle w:val="Navadensplet"/>
        <w:spacing w:before="0" w:beforeAutospacing="0" w:after="0" w:afterAutospacing="0"/>
      </w:pPr>
    </w:p>
    <w:p w:rsidR="00C22ED7" w:rsidRPr="00713F80" w:rsidRDefault="00C22ED7" w:rsidP="00C22ED7">
      <w:pPr>
        <w:pStyle w:val="Navadensplet"/>
        <w:spacing w:before="0" w:beforeAutospacing="0" w:after="0" w:afterAutospacing="0"/>
      </w:pPr>
    </w:p>
    <w:p w:rsidR="00170153" w:rsidRPr="00713F80" w:rsidRDefault="00170153" w:rsidP="001701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13F80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ŠOLSKA SHEMA je nov ukrep skupne kmetijske politike in pomeni pomoč za oskrbo s sadjem in zelenjavo ter mlekom in mlečnimi izdelki v izobraževalnih ustanovah. Začetek izvajanja šolske sheme je šolsko leto 2017/2018. Podlaga za njeno načrtno in učinkovito izvajanje je ta strategija, ki je sprejeta za šestletno obdobje od šolskega leta 2017/2018 do šolskega leta 2022/2023. Strategijo je pripravila medresorska delovna skupina na Ministrstvu za kmetijstvo, gozdarstvo in prehrano, sprejel pa jo je minister, pristojen za kmetijstvo, v soglasju z ministrico, pristojno za izobraževanje in ministrico, pristojno za zdravje.</w:t>
      </w:r>
    </w:p>
    <w:p w:rsidR="00170153" w:rsidRPr="00713F80" w:rsidRDefault="00170153" w:rsidP="001701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0153" w:rsidRPr="00713F80" w:rsidRDefault="00170153" w:rsidP="001701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13F80">
        <w:rPr>
          <w:rFonts w:ascii="Times New Roman" w:eastAsia="Times New Roman" w:hAnsi="Times New Roman" w:cs="Times New Roman"/>
          <w:sz w:val="24"/>
          <w:szCs w:val="24"/>
          <w:lang w:eastAsia="sl-SI"/>
        </w:rPr>
        <w:t>V šolski shemi se otrokom v osnovni šoli in gojencem v zavodih za vzgojo in izobraževanje otrok in mladostnikov s posebnimi potrebami brezplačno razdeljuje dodaten obrok sadja in zelenjave oziroma mleka in mlečnih izdelkov ter se jih skozi različne dejavnosti spremljevalnih izobraževalnih ukrepov povezuje s kmetijstvom, izobražuje o zdravih prehranskih navadah, lokalnih prehranskih verigah, ekološkemu kmetovanju, trajnostni pridelavi in preprečevanju zavržkov hrane. Šolska shema vključuje tudi spremljanje in vrednotenje učinkov sheme ter obveščanje javnosti.</w:t>
      </w:r>
    </w:p>
    <w:p w:rsidR="00170153" w:rsidRPr="00713F80" w:rsidRDefault="00170153" w:rsidP="001701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0153" w:rsidRPr="00170153" w:rsidRDefault="00170153" w:rsidP="00170153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13F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Izbor upravičenih kmetijskih proizvodov in živil v šolski shemi je razdeljen na </w:t>
      </w:r>
      <w:r w:rsidRPr="00713F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'šolsko sadje in zelenjavo' </w:t>
      </w:r>
      <w:r w:rsidRPr="00713F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</w:t>
      </w:r>
      <w:r w:rsidRPr="00713F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'šolsko mleko'</w:t>
      </w:r>
      <w:r w:rsidRPr="00713F80">
        <w:rPr>
          <w:rFonts w:ascii="Times New Roman" w:eastAsia="Times New Roman" w:hAnsi="Times New Roman" w:cs="Times New Roman"/>
          <w:sz w:val="24"/>
          <w:szCs w:val="24"/>
          <w:lang w:eastAsia="sl-SI"/>
        </w:rPr>
        <w:t>, na ta način je razdeljeno tudi financiranje. Večinski delež financiranja se zagotovi iz proračuna Evropske unije, preostali delež iz proračuna Republike Slovenije</w:t>
      </w:r>
      <w:r w:rsidRPr="00170153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13F8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13F80" w:rsidRPr="0084069B">
        <w:rPr>
          <w:rFonts w:ascii="Algerian" w:eastAsia="Times New Roman" w:hAnsi="Algerian" w:cs="Arial"/>
          <w:b/>
          <w:sz w:val="20"/>
          <w:szCs w:val="20"/>
          <w:u w:val="single"/>
          <w:lang w:eastAsia="sl-SI"/>
        </w:rPr>
        <w:t>Na naši šoli razdeljujemo sadje, zelenjavo in mleko.</w:t>
      </w:r>
    </w:p>
    <w:p w:rsidR="00C22ED7" w:rsidRDefault="00C22ED7" w:rsidP="00C22ED7">
      <w:pPr>
        <w:pStyle w:val="Navadensplet"/>
        <w:spacing w:before="0" w:beforeAutospacing="0" w:after="0" w:afterAutospacing="0"/>
        <w:jc w:val="both"/>
      </w:pPr>
      <w:bookmarkStart w:id="0" w:name="_GoBack"/>
      <w:bookmarkEnd w:id="0"/>
    </w:p>
    <w:p w:rsidR="00C22ED7" w:rsidRDefault="00C22ED7" w:rsidP="00C22ED7">
      <w:pPr>
        <w:pStyle w:val="Navadensplet"/>
        <w:spacing w:before="0" w:beforeAutospacing="0" w:after="0" w:afterAutospacing="0"/>
        <w:jc w:val="both"/>
      </w:pPr>
    </w:p>
    <w:p w:rsidR="00C22ED7" w:rsidRDefault="00713F80" w:rsidP="00713F80">
      <w:pPr>
        <w:jc w:val="center"/>
      </w:pPr>
      <w:r w:rsidRPr="00713F80">
        <w:rPr>
          <w:noProof/>
          <w:lang w:eastAsia="sl-SI"/>
        </w:rPr>
        <w:drawing>
          <wp:inline distT="0" distB="0" distL="0" distR="0">
            <wp:extent cx="5087395" cy="2971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60" cy="30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D7" w:rsidRDefault="00C22ED7"/>
    <w:p w:rsidR="00C22ED7" w:rsidRDefault="00C22ED7"/>
    <w:p w:rsidR="00C22ED7" w:rsidRPr="00713F80" w:rsidRDefault="00C22E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Pr="00713F80">
        <w:rPr>
          <w:rFonts w:ascii="Times New Roman" w:hAnsi="Times New Roman" w:cs="Times New Roman"/>
          <w:sz w:val="24"/>
          <w:szCs w:val="24"/>
        </w:rPr>
        <w:t>Andreja Š</w:t>
      </w:r>
      <w:r w:rsidR="00170153" w:rsidRPr="00713F80">
        <w:rPr>
          <w:rFonts w:ascii="Times New Roman" w:hAnsi="Times New Roman" w:cs="Times New Roman"/>
          <w:sz w:val="24"/>
          <w:szCs w:val="24"/>
        </w:rPr>
        <w:t>ilc Mihelič, vodja projekta ŠS</w:t>
      </w:r>
    </w:p>
    <w:sectPr w:rsidR="00C22ED7" w:rsidRPr="00713F80" w:rsidSect="00713F80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64"/>
    <w:rsid w:val="00170153"/>
    <w:rsid w:val="001A4BC0"/>
    <w:rsid w:val="00713F80"/>
    <w:rsid w:val="0084069B"/>
    <w:rsid w:val="00914164"/>
    <w:rsid w:val="00A9671C"/>
    <w:rsid w:val="00AD7FDD"/>
    <w:rsid w:val="00C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C57A"/>
  <w15:chartTrackingRefBased/>
  <w15:docId w15:val="{835E7CBB-0EDD-4286-ACAC-854AD62D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2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22ED7"/>
    <w:rPr>
      <w:color w:val="0563C1" w:themeColor="hyperlink"/>
      <w:u w:val="single"/>
    </w:rPr>
  </w:style>
  <w:style w:type="paragraph" w:customStyle="1" w:styleId="ZnakZnak2ZnakZnakZnak1">
    <w:name w:val=" Znak Znak2 Znak Znak Znak1"/>
    <w:basedOn w:val="Navaden"/>
    <w:rsid w:val="0017015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uporabnik</cp:lastModifiedBy>
  <cp:revision>4</cp:revision>
  <dcterms:created xsi:type="dcterms:W3CDTF">2017-10-04T15:20:00Z</dcterms:created>
  <dcterms:modified xsi:type="dcterms:W3CDTF">2017-10-04T15:31:00Z</dcterms:modified>
</cp:coreProperties>
</file>